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before="0" w:lineRule="auto"/>
        <w:rPr>
          <w:b w:val="1"/>
          <w:color w:val="3c78d8"/>
          <w:sz w:val="40"/>
          <w:szCs w:val="40"/>
        </w:rPr>
      </w:pPr>
      <w:r w:rsidDel="00000000" w:rsidR="00000000" w:rsidRPr="00000000">
        <w:rPr>
          <w:b w:val="1"/>
          <w:color w:val="3c78d8"/>
          <w:sz w:val="40"/>
          <w:szCs w:val="40"/>
          <w:rtl w:val="0"/>
        </w:rPr>
        <w:t xml:space="preserve">VENTIS TECHNOLOGIE</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before="0" w:line="240" w:lineRule="auto"/>
        <w:rPr>
          <w:sz w:val="20"/>
          <w:szCs w:val="20"/>
        </w:rPr>
      </w:pPr>
      <w:r w:rsidDel="00000000" w:rsidR="00000000" w:rsidRPr="00000000">
        <w:rPr>
          <w:sz w:val="20"/>
          <w:szCs w:val="20"/>
          <w:rtl w:val="0"/>
        </w:rPr>
        <w:t xml:space="preserve">Batterie IV</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before="0" w:line="240" w:lineRule="auto"/>
        <w:rPr>
          <w:sz w:val="20"/>
          <w:szCs w:val="20"/>
        </w:rPr>
      </w:pPr>
      <w:r w:rsidDel="00000000" w:rsidR="00000000" w:rsidRPr="00000000">
        <w:rPr>
          <w:sz w:val="20"/>
          <w:szCs w:val="20"/>
          <w:rtl w:val="0"/>
        </w:rPr>
        <w:t xml:space="preserve">Libreville-GABON</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before="0" w:line="240" w:lineRule="auto"/>
        <w:rPr>
          <w:sz w:val="20"/>
          <w:szCs w:val="20"/>
        </w:rPr>
      </w:pPr>
      <w:r w:rsidDel="00000000" w:rsidR="00000000" w:rsidRPr="00000000">
        <w:rPr>
          <w:rtl w:val="0"/>
        </w:rPr>
      </w:r>
    </w:p>
    <w:p w:rsidR="00000000" w:rsidDel="00000000" w:rsidP="00000000" w:rsidRDefault="00000000" w:rsidRPr="00000000" w14:paraId="00000005">
      <w:pPr>
        <w:pStyle w:val="Title"/>
        <w:pageBreakBefore w:val="0"/>
        <w:pBdr>
          <w:top w:space="0" w:sz="0" w:val="nil"/>
          <w:left w:space="0" w:sz="0" w:val="nil"/>
          <w:bottom w:space="0" w:sz="0" w:val="nil"/>
          <w:right w:space="0" w:sz="0" w:val="nil"/>
          <w:between w:space="0" w:sz="0" w:val="nil"/>
        </w:pBdr>
        <w:shd w:fill="auto" w:val="clear"/>
        <w:rPr>
          <w:sz w:val="68"/>
          <w:szCs w:val="68"/>
        </w:rPr>
      </w:pPr>
      <w:bookmarkStart w:colFirst="0" w:colLast="0" w:name="_6jynaot9cbnq" w:id="0"/>
      <w:bookmarkEnd w:id="0"/>
      <w:r w:rsidDel="00000000" w:rsidR="00000000" w:rsidRPr="00000000">
        <w:rPr>
          <w:rtl w:val="0"/>
        </w:rPr>
        <w:t xml:space="preserve">Procedure active directory</w:t>
      </w:r>
      <w:r w:rsidDel="00000000" w:rsidR="00000000" w:rsidRPr="00000000">
        <w:rPr>
          <w:rtl w:val="0"/>
        </w:rPr>
      </w:r>
    </w:p>
    <w:p w:rsidR="00000000" w:rsidDel="00000000" w:rsidP="00000000" w:rsidRDefault="00000000" w:rsidRPr="00000000" w14:paraId="00000006">
      <w:pPr>
        <w:pStyle w:val="Subtitle"/>
        <w:rPr/>
      </w:pPr>
      <w:bookmarkStart w:colFirst="0" w:colLast="0" w:name="_didjqwht2ud1" w:id="1"/>
      <w:bookmarkEnd w:id="1"/>
      <w:r w:rsidDel="00000000" w:rsidR="00000000" w:rsidRPr="00000000">
        <w:rPr>
          <w:rtl w:val="0"/>
        </w:rPr>
      </w:r>
    </w:p>
    <w:p w:rsidR="00000000" w:rsidDel="00000000" w:rsidP="00000000" w:rsidRDefault="00000000" w:rsidRPr="00000000" w14:paraId="00000007">
      <w:pPr>
        <w:pStyle w:val="Heading1"/>
        <w:rPr/>
      </w:pPr>
      <w:bookmarkStart w:colFirst="0" w:colLast="0" w:name="_5x76ld5onhdn" w:id="2"/>
      <w:bookmarkEnd w:id="2"/>
      <w:r w:rsidDel="00000000" w:rsidR="00000000" w:rsidRPr="00000000">
        <w:rPr>
          <w:rtl w:val="0"/>
        </w:rPr>
        <w:t xml:space="preserve">Retrait d’une machine de l’environnement</w:t>
      </w:r>
      <w:r w:rsidDel="00000000" w:rsidR="00000000" w:rsidRPr="00000000">
        <w:rPr>
          <w:rtl w:val="0"/>
        </w:rPr>
        <w:t xml:space="preserve"> Active Directory👤</w:t>
        <w:br w:type="textWrapping"/>
        <w:br w:type="textWrapping"/>
      </w:r>
    </w:p>
    <w:p w:rsidR="00000000" w:rsidDel="00000000" w:rsidP="00000000" w:rsidRDefault="00000000" w:rsidRPr="00000000" w14:paraId="00000008">
      <w:pPr>
        <w:rPr/>
      </w:pPr>
      <w:r w:rsidDel="00000000" w:rsidR="00000000" w:rsidRPr="00000000">
        <w:rPr>
          <w:rtl w:val="0"/>
        </w:rPr>
        <w:t xml:space="preserve">Pour retirer une machine d’un domaine Active Directory (AD), il est essentiel de suivre une procédure bien définie pour éviter tout problème, notamment au niveau des autorisations et des données locales. Voici la meilleure méthode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Étape 1 : Préparer le retrait</w:t>
      </w:r>
    </w:p>
    <w:p w:rsidR="00000000" w:rsidDel="00000000" w:rsidP="00000000" w:rsidRDefault="00000000" w:rsidRPr="00000000" w14:paraId="0000000B">
      <w:pPr>
        <w:rPr/>
      </w:pPr>
      <w:r w:rsidDel="00000000" w:rsidR="00000000" w:rsidRPr="00000000">
        <w:rPr>
          <w:rtl w:val="0"/>
        </w:rPr>
        <w:t xml:space="preserve">Assurez-vous d’avoir un compte administrateur local :</w:t>
      </w:r>
    </w:p>
    <w:p w:rsidR="00000000" w:rsidDel="00000000" w:rsidP="00000000" w:rsidRDefault="00000000" w:rsidRPr="00000000" w14:paraId="0000000C">
      <w:pPr>
        <w:rPr/>
      </w:pPr>
      <w:r w:rsidDel="00000000" w:rsidR="00000000" w:rsidRPr="00000000">
        <w:rPr>
          <w:rtl w:val="0"/>
        </w:rPr>
        <w:t xml:space="preserve">Si la machine est retirée du domaine, elle ne pourra plus authentifier les utilisateurs via AD.</w:t>
      </w:r>
    </w:p>
    <w:p w:rsidR="00000000" w:rsidDel="00000000" w:rsidP="00000000" w:rsidRDefault="00000000" w:rsidRPr="00000000" w14:paraId="0000000D">
      <w:pPr>
        <w:rPr/>
      </w:pPr>
      <w:r w:rsidDel="00000000" w:rsidR="00000000" w:rsidRPr="00000000">
        <w:rPr>
          <w:rtl w:val="0"/>
        </w:rPr>
        <w:t xml:space="preserve">Un compte local avec des privilèges administratifs sera nécessaire pour accéder à la machine après son retrait.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Sauvegardez les données locales des utilisateurs :</w:t>
      </w:r>
    </w:p>
    <w:p w:rsidR="00000000" w:rsidDel="00000000" w:rsidP="00000000" w:rsidRDefault="00000000" w:rsidRPr="00000000" w14:paraId="00000012">
      <w:pPr>
        <w:rPr/>
      </w:pPr>
      <w:r w:rsidDel="00000000" w:rsidR="00000000" w:rsidRPr="00000000">
        <w:rPr>
          <w:rtl w:val="0"/>
        </w:rPr>
        <w:t xml:space="preserve">Les profils utilisateurs liés au domaine seront désactivés. Sauvegardez les données importantes se trouvant dans les répertoires locaux (C:\Users\&lt;nom_utilisateur&gt;).</w:t>
      </w:r>
    </w:p>
    <w:p w:rsidR="00000000" w:rsidDel="00000000" w:rsidP="00000000" w:rsidRDefault="00000000" w:rsidRPr="00000000" w14:paraId="00000013">
      <w:pPr>
        <w:rPr/>
      </w:pPr>
      <w:r w:rsidDel="00000000" w:rsidR="00000000" w:rsidRPr="00000000">
        <w:rPr>
          <w:rtl w:val="0"/>
        </w:rPr>
        <w:t xml:space="preserve">Communiquez avec l’administrateur système (si ce n’est pas vous) :</w:t>
      </w:r>
    </w:p>
    <w:p w:rsidR="00000000" w:rsidDel="00000000" w:rsidP="00000000" w:rsidRDefault="00000000" w:rsidRPr="00000000" w14:paraId="00000014">
      <w:pPr>
        <w:rPr/>
        <w:sectPr>
          <w:headerReference r:id="rId6" w:type="first"/>
          <w:footerReference r:id="rId7" w:type="first"/>
          <w:pgSz w:h="15840" w:w="12240" w:orient="portrait"/>
          <w:pgMar w:bottom="1080" w:top="1080" w:left="1440" w:right="1440" w:header="0" w:footer="720"/>
          <w:pgNumType w:start="1"/>
          <w:titlePg w:val="1"/>
        </w:sectPr>
      </w:pPr>
      <w:r w:rsidDel="00000000" w:rsidR="00000000" w:rsidRPr="00000000">
        <w:rPr>
          <w:rtl w:val="0"/>
        </w:rPr>
        <w:t xml:space="preserve">Assurez-vous que le retrait est approuvé et planifié pour éviter tout impact sur l'infrastructure réseau.</w:t>
        <w:br w:type="textWrapping"/>
        <w:br w:type="textWrapping"/>
      </w:r>
      <w:r w:rsidDel="00000000" w:rsidR="00000000" w:rsidRPr="00000000">
        <w:rPr/>
        <w:drawing>
          <wp:inline distB="114300" distT="114300" distL="114300" distR="114300">
            <wp:extent cx="5943600" cy="4864100"/>
            <wp:effectExtent b="0" l="0" r="0" t="0"/>
            <wp:docPr id="6"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5943600" cy="48641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rPr/>
      </w:pPr>
      <w:r w:rsidDel="00000000" w:rsidR="00000000" w:rsidRPr="00000000">
        <w:rPr/>
        <w:drawing>
          <wp:inline distB="114300" distT="114300" distL="114300" distR="114300">
            <wp:extent cx="5943600" cy="3987800"/>
            <wp:effectExtent b="0" l="0" r="0" t="0"/>
            <wp:docPr id="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943600" cy="3987800"/>
                    </a:xfrm>
                    <a:prstGeom prst="rect"/>
                    <a:ln/>
                  </pic:spPr>
                </pic:pic>
              </a:graphicData>
            </a:graphic>
          </wp:inline>
        </w:drawing>
      </w:r>
      <w:r w:rsidDel="00000000" w:rsidR="00000000" w:rsidRPr="00000000">
        <w:rPr>
          <w:rtl w:val="0"/>
        </w:rPr>
        <w:br w:type="textWrapping"/>
        <w:br w:type="textWrapping"/>
      </w:r>
      <w:r w:rsidDel="00000000" w:rsidR="00000000" w:rsidRPr="00000000">
        <w:rPr/>
        <w:drawing>
          <wp:inline distB="114300" distT="114300" distL="114300" distR="114300">
            <wp:extent cx="5553075" cy="7105650"/>
            <wp:effectExtent b="0" l="0" r="0" t="0"/>
            <wp:docPr id="4"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553075" cy="7105650"/>
                    </a:xfrm>
                    <a:prstGeom prst="rect"/>
                    <a:ln/>
                  </pic:spPr>
                </pic:pic>
              </a:graphicData>
            </a:graphic>
          </wp:inline>
        </w:drawing>
      </w:r>
      <w:r w:rsidDel="00000000" w:rsidR="00000000" w:rsidRPr="00000000">
        <w:rPr/>
        <w:drawing>
          <wp:inline distB="114300" distT="114300" distL="114300" distR="114300">
            <wp:extent cx="5238750" cy="6057900"/>
            <wp:effectExtent b="0" l="0" r="0" t="0"/>
            <wp:docPr id="5"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5238750" cy="605790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Modifié le nom de domaine de la machine en cliquant “groupe de travail” </w:t>
        <w:br w:type="textWrapping"/>
        <w:t xml:space="preserve">et enfin sur “OK” et redémarrez la machine pour appliquer puis se connecter au compte local de la machine</w:t>
      </w:r>
    </w:p>
    <w:sectPr>
      <w:headerReference r:id="rId12" w:type="default"/>
      <w:footerReference r:id="rId13" w:type="default"/>
      <w:type w:val="nextPage"/>
      <w:pgSz w:h="15840" w:w="12240" w:orient="portrait"/>
      <w:pgMar w:bottom="1080" w:top="1080" w:left="1440" w:right="144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-923924</wp:posOffset>
          </wp:positionH>
          <wp:positionV relativeFrom="paragraph">
            <wp:posOffset>95250</wp:posOffset>
          </wp:positionV>
          <wp:extent cx="7786688" cy="1060518"/>
          <wp:effectExtent b="0" l="0" r="0" t="0"/>
          <wp:wrapTopAndBottom distB="0" distT="0"/>
          <wp:docPr descr="image de pied de page" id="7" name="image8.png"/>
          <a:graphic>
            <a:graphicData uri="http://schemas.openxmlformats.org/drawingml/2006/picture">
              <pic:pic>
                <pic:nvPicPr>
                  <pic:cNvPr descr="image de pied de page" id="0" name="image8.png"/>
                  <pic:cNvPicPr preferRelativeResize="0"/>
                </pic:nvPicPr>
                <pic:blipFill>
                  <a:blip r:embed="rId1"/>
                  <a:srcRect b="0" l="0" r="0" t="0"/>
                  <a:stretch>
                    <a:fillRect/>
                  </a:stretch>
                </pic:blipFill>
                <pic:spPr>
                  <a:xfrm>
                    <a:off x="0" y="0"/>
                    <a:ext cx="7786688" cy="1060518"/>
                  </a:xfrm>
                  <a:prstGeom prst="rect"/>
                  <a:ln/>
                </pic:spPr>
              </pic:pic>
            </a:graphicData>
          </a:graphic>
        </wp:anchor>
      </w:drawing>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sz w:val="20"/>
        <w:szCs w:val="20"/>
        <w:rtl w:val="0"/>
      </w:rPr>
      <w:t xml:space="preserve"> </w:t>
    </w:r>
    <w:r w:rsidDel="00000000" w:rsidR="00000000" w:rsidRPr="00000000">
      <w:rPr>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line="240" w:lineRule="auto"/>
      <w:ind w:left="-15" w:firstLine="0"/>
      <w:rPr>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-923924</wp:posOffset>
          </wp:positionH>
          <wp:positionV relativeFrom="paragraph">
            <wp:posOffset>95250</wp:posOffset>
          </wp:positionV>
          <wp:extent cx="7786688" cy="1060518"/>
          <wp:effectExtent b="0" l="0" r="0" t="0"/>
          <wp:wrapTopAndBottom distB="0" distT="0"/>
          <wp:docPr descr="image de pied de page" id="1" name="image8.png"/>
          <a:graphic>
            <a:graphicData uri="http://schemas.openxmlformats.org/drawingml/2006/picture">
              <pic:pic>
                <pic:nvPicPr>
                  <pic:cNvPr descr="image de pied de page" id="0" name="image8.png"/>
                  <pic:cNvPicPr preferRelativeResize="0"/>
                </pic:nvPicPr>
                <pic:blipFill>
                  <a:blip r:embed="rId1"/>
                  <a:srcRect b="0" l="0" r="0" t="0"/>
                  <a:stretch>
                    <a:fillRect/>
                  </a:stretch>
                </pic:blipFill>
                <pic:spPr>
                  <a:xfrm>
                    <a:off x="0" y="0"/>
                    <a:ext cx="7786688" cy="1060518"/>
                  </a:xfrm>
                  <a:prstGeom prst="rect"/>
                  <a:ln/>
                </pic:spPr>
              </pic:pic>
            </a:graphicData>
          </a:graphic>
        </wp:anchor>
      </w:drawing>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line="240" w:lineRule="auto"/>
      <w:ind w:left="-15" w:firstLine="0"/>
      <w:rPr>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before="800" w:lineRule="auto"/>
      <w:rPr>
        <w:color w:val="e01b84"/>
        <w:sz w:val="24"/>
        <w:szCs w:val="24"/>
      </w:rPr>
    </w:pPr>
    <w:r w:rsidDel="00000000" w:rsidR="00000000" w:rsidRPr="00000000">
      <w:rPr>
        <w:color w:val="e01b84"/>
        <w:sz w:val="24"/>
        <w:szCs w:val="24"/>
      </w:rPr>
      <w:fldChar w:fldCharType="begin"/>
      <w:instrText xml:space="preserve">PAGE</w:instrText>
      <w:fldChar w:fldCharType="separate"/>
      <w:fldChar w:fldCharType="end"/>
    </w:r>
    <w:r w:rsidDel="00000000" w:rsidR="00000000" w:rsidRPr="00000000">
      <w:rPr>
        <w:color w:val="e01b84"/>
        <w:sz w:val="24"/>
        <w:szCs w:val="24"/>
        <w:rtl w:val="0"/>
      </w:rPr>
      <w:t xml:space="preserve"> </w:t>
    </w:r>
    <w:r w:rsidDel="00000000" w:rsidR="00000000" w:rsidRPr="00000000">
      <w:drawing>
        <wp:anchor allowOverlap="1" behindDoc="0" distB="0" distT="0" distL="0" distR="0" hidden="0" layoutInCell="1" locked="0" relativeHeight="0" simplePos="0">
          <wp:simplePos x="0" y="0"/>
          <wp:positionH relativeFrom="column">
            <wp:posOffset>5724525</wp:posOffset>
          </wp:positionH>
          <wp:positionV relativeFrom="paragraph">
            <wp:posOffset>-66674</wp:posOffset>
          </wp:positionV>
          <wp:extent cx="1143000" cy="1143000"/>
          <wp:effectExtent b="0" l="0" r="0" t="0"/>
          <wp:wrapSquare wrapText="bothSides" distB="0" distT="0" distL="0" distR="0"/>
          <wp:docPr descr="image d’angle" id="8" name="image4.png"/>
          <a:graphic>
            <a:graphicData uri="http://schemas.openxmlformats.org/drawingml/2006/picture">
              <pic:pic>
                <pic:nvPicPr>
                  <pic:cNvPr descr="image d’angle" id="0" name="image4.png"/>
                  <pic:cNvPicPr preferRelativeResize="0"/>
                </pic:nvPicPr>
                <pic:blipFill>
                  <a:blip r:embed="rId1"/>
                  <a:srcRect b="0" l="0" r="0" t="0"/>
                  <a:stretch>
                    <a:fillRect/>
                  </a:stretch>
                </pic:blipFill>
                <pic:spPr>
                  <a:xfrm>
                    <a:off x="0" y="0"/>
                    <a:ext cx="1143000" cy="11430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4581525</wp:posOffset>
          </wp:positionH>
          <wp:positionV relativeFrom="paragraph">
            <wp:posOffset>-66674</wp:posOffset>
          </wp:positionV>
          <wp:extent cx="2281450" cy="2281450"/>
          <wp:effectExtent b="0" l="0" r="0" t="0"/>
          <wp:wrapSquare wrapText="bothSides" distB="0" distT="0" distL="0" distR="0"/>
          <wp:docPr descr="image d’angle" id="2" name="image1.png"/>
          <a:graphic>
            <a:graphicData uri="http://schemas.openxmlformats.org/drawingml/2006/picture">
              <pic:pic>
                <pic:nvPicPr>
                  <pic:cNvPr descr="image d’angle" id="0" name="image1.png"/>
                  <pic:cNvPicPr preferRelativeResize="0"/>
                </pic:nvPicPr>
                <pic:blipFill>
                  <a:blip r:embed="rId1"/>
                  <a:srcRect b="0" l="0" r="0" t="0"/>
                  <a:stretch>
                    <a:fillRect/>
                  </a:stretch>
                </pic:blipFill>
                <pic:spPr>
                  <a:xfrm>
                    <a:off x="0" y="0"/>
                    <a:ext cx="2281450" cy="22814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2"/>
        <w:szCs w:val="22"/>
        <w:lang w:val="fr"/>
      </w:rPr>
    </w:rPrDefault>
    <w:pPrDefault>
      <w:pPr>
        <w:spacing w:before="200" w:line="335.9999999999999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480" w:line="240" w:lineRule="auto"/>
    </w:pPr>
    <w:rPr>
      <w:color w:val="000000"/>
      <w:sz w:val="32"/>
      <w:szCs w:val="32"/>
    </w:rPr>
  </w:style>
  <w:style w:type="paragraph" w:styleId="Heading2">
    <w:name w:val="heading 2"/>
    <w:basedOn w:val="Normal"/>
    <w:next w:val="Normal"/>
    <w:pPr>
      <w:pageBreakBefore w:val="0"/>
      <w:spacing w:before="320" w:line="240" w:lineRule="auto"/>
      <w:ind w:left="720" w:hanging="360"/>
    </w:pPr>
    <w:rPr>
      <w:color w:val="000000"/>
      <w:sz w:val="24"/>
      <w:szCs w:val="24"/>
    </w:rPr>
  </w:style>
  <w:style w:type="paragraph" w:styleId="Heading3">
    <w:name w:val="heading 3"/>
    <w:basedOn w:val="Normal"/>
    <w:next w:val="Normal"/>
    <w:pPr>
      <w:pageBreakBefore w:val="0"/>
      <w:spacing w:line="240" w:lineRule="auto"/>
    </w:pPr>
    <w:rPr>
      <w:b w:val="1"/>
      <w:color w:val="e01b84"/>
      <w:sz w:val="24"/>
      <w:szCs w:val="24"/>
    </w:rPr>
  </w:style>
  <w:style w:type="paragraph" w:styleId="Heading4">
    <w:name w:val="heading 4"/>
    <w:basedOn w:val="Normal"/>
    <w:next w:val="Normal"/>
    <w:pPr>
      <w:keepNext w:val="1"/>
      <w:keepLines w:val="1"/>
      <w:pageBreakBefore w:val="0"/>
      <w:spacing w:before="0" w:lineRule="auto"/>
    </w:pPr>
    <w:rPr>
      <w:b w:val="1"/>
      <w:color w:val="6d64e8"/>
      <w:sz w:val="40"/>
      <w:szCs w:val="40"/>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after="0" w:before="400" w:line="240" w:lineRule="auto"/>
    </w:pPr>
    <w:rPr>
      <w:color w:val="283592"/>
      <w:sz w:val="68"/>
      <w:szCs w:val="68"/>
    </w:rPr>
  </w:style>
  <w:style w:type="paragraph" w:styleId="Subtitle">
    <w:name w:val="Subtitle"/>
    <w:basedOn w:val="Normal"/>
    <w:next w:val="Normal"/>
    <w:pPr/>
    <w:rPr>
      <w:b w:val="1"/>
      <w:color w:val="3c78d8"/>
    </w:r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2.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